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77F59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DECLARACIÓ DE TRANSPARÈNCIA - ANNEX 6</w:t>
      </w:r>
      <w:r>
        <w:rPr>
          <w:noProof/>
          <w:lang w:eastAsia="ca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F1F0B7" wp14:editId="51ACA107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163" y="3598073"/>
                          <a:ext cx="22256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682D98" w14:textId="77777777" w:rsidR="008B72F7" w:rsidRDefault="007318B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 xml:space="preserve">Codi classificació registre: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-800099</wp:posOffset>
                </wp:positionV>
                <wp:extent cx="2235200" cy="3733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5200" cy="373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ED63BA" w14:textId="77777777" w:rsidR="008B72F7" w:rsidRDefault="007318BD">
      <w:pPr>
        <w:tabs>
          <w:tab w:val="left" w:pos="-4"/>
        </w:tabs>
        <w:spacing w:before="19" w:after="0"/>
        <w:ind w:right="-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417D414" w14:textId="77777777" w:rsidR="008B72F7" w:rsidRPr="00D21074" w:rsidRDefault="007318BD">
      <w:pPr>
        <w:tabs>
          <w:tab w:val="left" w:pos="-4"/>
        </w:tabs>
        <w:spacing w:before="19" w:after="0"/>
        <w:ind w:right="-21"/>
        <w:rPr>
          <w:b/>
          <w:sz w:val="20"/>
          <w:szCs w:val="20"/>
        </w:rPr>
      </w:pPr>
      <w:r w:rsidRPr="00D21074">
        <w:rPr>
          <w:b/>
          <w:sz w:val="20"/>
          <w:szCs w:val="20"/>
        </w:rPr>
        <w:t>Aquesta declaració responsable de transparència, respon a l’article 15.2 de la Llei 19/2014, del 29 de desembre, de transparència, accés a la informació pública i bon govern, per a subvencions de 10.000 euros o més.</w:t>
      </w:r>
    </w:p>
    <w:p w14:paraId="412FC055" w14:textId="77777777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FF25824" w14:textId="77777777" w:rsidR="008B72F7" w:rsidRDefault="007318BD" w:rsidP="00D45B89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En compliment de la llei 19/2014 de transparència, accés a la informació pública i bon govern aprovada pel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</w:t>
      </w:r>
    </w:p>
    <w:p w14:paraId="6F2C400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A25745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Les retribucions a informar són les retribucions brutes anuals corresponents a l’any en que es concedeix la subvenció o en el cas que encara no estiguin fixades, les de l’any fiscal anterior.</w:t>
      </w:r>
    </w:p>
    <w:p w14:paraId="61FAA10B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011EED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L’entitat ha d’informar de la relació de noms i càrrecs de llurs òrgans de direcció o administració, la seva retribució que en cas que no n’hi hagi s’especificarà “sense retribució”,  i el concepte de la retribució si s’escau (per exemple dietes per assistència a consells).</w:t>
      </w:r>
    </w:p>
    <w:p w14:paraId="310C5492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154326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incompliment d’aquesta obligació per part de l’entitat comportarà  la no concessió de la subvenció per part de l’Ajuntament.  </w:t>
      </w:r>
    </w:p>
    <w:p w14:paraId="67BDE809" w14:textId="77777777" w:rsidR="00D45B89" w:rsidRDefault="00D45B89" w:rsidP="00D45B89">
      <w:pPr>
        <w:contextualSpacing/>
        <w:jc w:val="both"/>
        <w:rPr>
          <w:b/>
          <w:sz w:val="20"/>
          <w:szCs w:val="20"/>
          <w:lang w:eastAsia="es-ES_tradnl"/>
        </w:rPr>
      </w:pPr>
    </w:p>
    <w:p w14:paraId="7B7B9C4C" w14:textId="77777777" w:rsidR="00D45B89" w:rsidRPr="00D45B89" w:rsidRDefault="00D45B89" w:rsidP="00F1393B">
      <w:pPr>
        <w:contextualSpacing/>
        <w:jc w:val="both"/>
        <w:rPr>
          <w:b/>
          <w:sz w:val="20"/>
          <w:szCs w:val="20"/>
          <w:lang w:eastAsia="es-ES_tradnl"/>
        </w:rPr>
      </w:pPr>
      <w:r w:rsidRPr="00D45B89">
        <w:rPr>
          <w:b/>
          <w:sz w:val="20"/>
          <w:szCs w:val="20"/>
          <w:lang w:eastAsia="es-ES_tradnl"/>
        </w:rPr>
        <w:t>Informació sobre el tractament de dades personals</w:t>
      </w:r>
    </w:p>
    <w:p w14:paraId="5028198D" w14:textId="77777777"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D’acord amb la normativa de protecció de dades us informem que les vostres dades personals seran tractades per l’Ajuntament de Barcelona (ICUB) amb la finalitat -legitimada pel compliment d’una obligació legal - de gestionar l’accés a la informació pública (tractament 0302_</w:t>
      </w:r>
      <w:r w:rsidRPr="00D45B89">
        <w:rPr>
          <w:sz w:val="20"/>
          <w:szCs w:val="20"/>
        </w:rPr>
        <w:t xml:space="preserve"> </w:t>
      </w:r>
      <w:r w:rsidRPr="00D45B89">
        <w:rPr>
          <w:sz w:val="20"/>
          <w:szCs w:val="20"/>
          <w:lang w:eastAsia="es-ES_tradnl"/>
        </w:rPr>
        <w:t>Dret d'accés a la Informació Pública). Les vostres dades personals seran publicades al portal de transparència de l’Ajuntament de Barcelona.</w:t>
      </w:r>
    </w:p>
    <w:p w14:paraId="2D691F80" w14:textId="77777777" w:rsidR="00D45B89" w:rsidRPr="00D45B89" w:rsidRDefault="00D45B89" w:rsidP="00F1393B">
      <w:pPr>
        <w:contextualSpacing/>
        <w:jc w:val="both"/>
        <w:rPr>
          <w:sz w:val="20"/>
          <w:szCs w:val="20"/>
          <w:lang w:eastAsia="es-ES_tradnl"/>
        </w:rPr>
      </w:pPr>
      <w:r w:rsidRPr="00D45B89">
        <w:rPr>
          <w:sz w:val="20"/>
          <w:szCs w:val="20"/>
          <w:lang w:eastAsia="es-ES_tradnl"/>
        </w:rPr>
        <w:t>Entre altres, teniu els drets a accedir a les vostres dades, rectificar-les i suprimir-les. Podeu consultar informació addicional sobre aquest tractament i sobre la protecció de dades a </w:t>
      </w:r>
      <w:hyperlink r:id="rId8" w:tgtFrame="_blank" w:history="1">
        <w:r w:rsidRPr="00D45B89">
          <w:rPr>
            <w:color w:val="0000FF"/>
            <w:sz w:val="20"/>
            <w:szCs w:val="20"/>
            <w:u w:val="single"/>
            <w:lang w:eastAsia="es-ES_tradnl"/>
          </w:rPr>
          <w:t>www.bcn.cat/ajuntament/protecciodades</w:t>
        </w:r>
      </w:hyperlink>
      <w:r w:rsidRPr="00D45B89">
        <w:rPr>
          <w:sz w:val="20"/>
          <w:szCs w:val="20"/>
          <w:lang w:eastAsia="es-ES_tradnl"/>
        </w:rPr>
        <w:t>.</w:t>
      </w:r>
    </w:p>
    <w:p w14:paraId="34EA2CD8" w14:textId="77777777" w:rsidR="00D45B89" w:rsidRDefault="00D45B89" w:rsidP="00D45B89">
      <w:pPr>
        <w:contextualSpacing/>
        <w:jc w:val="both"/>
        <w:rPr>
          <w:lang w:eastAsia="es-ES_tradnl"/>
        </w:rPr>
      </w:pPr>
    </w:p>
    <w:p w14:paraId="16C72EEA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DECLARACIÓ RESPONSABLE</w:t>
      </w:r>
    </w:p>
    <w:p w14:paraId="725F95A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FE29C6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956A9E" w14:textId="77777777" w:rsidR="008B72F7" w:rsidRDefault="007318BD">
      <w:pPr>
        <w:tabs>
          <w:tab w:val="left" w:pos="-4"/>
        </w:tabs>
        <w:spacing w:before="19" w:after="0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>El/la Sr/a ..............................., amb DNI núm. ................................., en nom propi o, si escau, en nom propi i de la persona física o jurídica que representa, als efectes  que l’entitat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</w:t>
      </w:r>
    </w:p>
    <w:p w14:paraId="1B281980" w14:textId="77777777" w:rsidR="008B72F7" w:rsidRDefault="007318BD">
      <w:pPr>
        <w:tabs>
          <w:tab w:val="left" w:pos="-4"/>
        </w:tabs>
        <w:spacing w:before="19" w:after="0" w:line="240" w:lineRule="auto"/>
        <w:ind w:right="-2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66FEC4" w14:textId="77777777" w:rsidR="008B72F7" w:rsidRDefault="007318BD">
      <w:pPr>
        <w:tabs>
          <w:tab w:val="left" w:pos="-4"/>
        </w:tabs>
        <w:spacing w:before="19" w:after="0"/>
        <w:ind w:right="-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48990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A240DF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437B35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7E6D8F4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E1E0121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01E0577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AC45BB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79FFE2EF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8B1D66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097BC0C8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B9F806F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610F22F9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1CBDA604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3296AF16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p w14:paraId="59C7AB58" w14:textId="77777777" w:rsidR="008B72F7" w:rsidRDefault="007318BD">
      <w:pPr>
        <w:tabs>
          <w:tab w:val="left" w:pos="-4"/>
        </w:tabs>
        <w:spacing w:before="19" w:after="0"/>
        <w:ind w:right="-21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RETRIBUCIONS DELS ÒRGANS DE DIRECCIÓ</w:t>
      </w:r>
    </w:p>
    <w:p w14:paraId="5C052C54" w14:textId="77777777" w:rsidR="008B72F7" w:rsidRDefault="008B72F7">
      <w:pPr>
        <w:tabs>
          <w:tab w:val="left" w:pos="-4"/>
        </w:tabs>
        <w:spacing w:before="19" w:after="0"/>
        <w:ind w:right="-21"/>
        <w:rPr>
          <w:b/>
          <w:sz w:val="18"/>
          <w:szCs w:val="18"/>
          <w:highlight w:val="yellow"/>
        </w:rPr>
      </w:pPr>
    </w:p>
    <w:p w14:paraId="4D8278CB" w14:textId="77777777" w:rsidR="008B72F7" w:rsidRDefault="007318BD">
      <w:pPr>
        <w:tabs>
          <w:tab w:val="left" w:pos="-4"/>
        </w:tabs>
        <w:spacing w:before="19" w:after="0"/>
        <w:ind w:right="-2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"/>
        <w:tblW w:w="97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4"/>
        <w:gridCol w:w="1815"/>
        <w:gridCol w:w="2685"/>
        <w:gridCol w:w="1790"/>
      </w:tblGrid>
      <w:tr w:rsidR="008B72F7" w14:paraId="19D67BCC" w14:textId="77777777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0DB44" w14:textId="77777777" w:rsidR="008B72F7" w:rsidRDefault="007318BD" w:rsidP="00D2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8792D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D7309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3093E" w14:textId="77777777" w:rsidR="008B72F7" w:rsidRDefault="007318BD" w:rsidP="00D21074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8B72F7" w14:paraId="4F06CB4E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06B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90D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06E3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039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156EE75" w14:textId="77777777" w:rsidR="008B72F7" w:rsidRPr="00D21074" w:rsidRDefault="008B72F7" w:rsidP="00D21074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B72F7" w14:paraId="50E5EDD5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2502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68F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B20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F45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BE164D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60F26548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F5E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332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144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52C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59AD1B0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3529F9B4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6C8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423B3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6DC2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7C40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2D875B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52CC56D4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35A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F12D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3D5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0A7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B9B605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6735EE02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BDFB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CA5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5BA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88B9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ABFB2A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49C5FC0F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C32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95B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8D6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1EAD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47BBB1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0C32C09C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B20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8392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476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C888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93E0AD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246814FC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E6B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676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C19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C2A2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706F3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05B23B58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C66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933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B1F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318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0B548A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657E3571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4350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0B3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E478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9ED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AA48B3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255469BE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162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0AC4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7AF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FEE4F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7C6165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14:paraId="21ACCA5D" w14:textId="77777777" w:rsidTr="00D21074">
        <w:trPr>
          <w:trHeight w:val="272"/>
        </w:trPr>
        <w:tc>
          <w:tcPr>
            <w:tcW w:w="34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958D8" w14:textId="77777777" w:rsidR="00D21074" w:rsidRDefault="00D21074" w:rsidP="00DA3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 i COGNOMS</w:t>
            </w:r>
          </w:p>
        </w:tc>
        <w:tc>
          <w:tcPr>
            <w:tcW w:w="181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22080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CÀRREC</w:t>
            </w:r>
          </w:p>
        </w:tc>
        <w:tc>
          <w:tcPr>
            <w:tcW w:w="2685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593A9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 w:firstLine="11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RETRIBUCIÓ</w:t>
            </w:r>
          </w:p>
        </w:tc>
        <w:tc>
          <w:tcPr>
            <w:tcW w:w="1790" w:type="dxa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E86FA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CONCEPTE</w:t>
            </w:r>
          </w:p>
        </w:tc>
      </w:tr>
      <w:tr w:rsidR="00D21074" w14:paraId="6B2C5AE1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0555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8CE2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8F71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DDFC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CD9D0CF" w14:textId="77777777" w:rsidR="00D21074" w:rsidRPr="00D21074" w:rsidRDefault="00D21074" w:rsidP="00DA3887">
            <w:pPr>
              <w:tabs>
                <w:tab w:val="left" w:pos="-4"/>
              </w:tabs>
              <w:spacing w:before="19" w:after="0"/>
              <w:ind w:right="-21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21074" w14:paraId="1766EE0C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6718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D936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D020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177E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29AE1BA2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14:paraId="16CCBD23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EDD1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5241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4D99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B315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23217ED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14:paraId="7D4E2054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0999E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1B31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9E3A5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F74D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A320DF4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26C7E8C6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B3CCA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D80B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DC7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6D9D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89427CE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34B8DECB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ACB9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4294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23C4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FF0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75C8DCD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21194E20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7EC30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CAA21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92C5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872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09BB91C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B72F7" w14:paraId="4AA7B262" w14:textId="77777777" w:rsidTr="00D21074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EB4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CF1D6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7FED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7120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BAEC427" w14:textId="77777777" w:rsidR="008B72F7" w:rsidRDefault="007318BD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14:paraId="354AF405" w14:textId="77777777" w:rsidTr="00DA3887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2582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29FC7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86DEF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3F18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3D74A52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14:paraId="115200AD" w14:textId="77777777" w:rsidTr="00DA3887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418E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A0FB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F8019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1FA6D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A80FC0C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D21074" w14:paraId="118E3922" w14:textId="77777777" w:rsidTr="00DA3887">
        <w:trPr>
          <w:trHeight w:val="850"/>
        </w:trPr>
        <w:tc>
          <w:tcPr>
            <w:tcW w:w="346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95B0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3430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F892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B86D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4F1210F" w14:textId="77777777" w:rsidR="00D21074" w:rsidRDefault="00D21074" w:rsidP="00DA3887">
            <w:pPr>
              <w:tabs>
                <w:tab w:val="left" w:pos="-4"/>
              </w:tabs>
              <w:spacing w:before="19" w:after="0"/>
              <w:ind w:left="-1160" w:right="-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8328A6C" w14:textId="77777777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ab/>
      </w:r>
    </w:p>
    <w:p w14:paraId="65F50622" w14:textId="77777777" w:rsidR="008B72F7" w:rsidRDefault="007318BD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ab/>
      </w:r>
    </w:p>
    <w:p w14:paraId="03F92956" w14:textId="77777777"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14:paraId="08B379B3" w14:textId="77777777" w:rsidR="008B72F7" w:rsidRDefault="008B72F7">
      <w:pPr>
        <w:tabs>
          <w:tab w:val="left" w:pos="-4"/>
        </w:tabs>
        <w:spacing w:before="19" w:after="0"/>
        <w:ind w:right="-21"/>
        <w:rPr>
          <w:sz w:val="18"/>
          <w:szCs w:val="18"/>
        </w:rPr>
      </w:pPr>
    </w:p>
    <w:p w14:paraId="68507701" w14:textId="77777777" w:rsidR="008B72F7" w:rsidRDefault="007318BD">
      <w:pPr>
        <w:tabs>
          <w:tab w:val="left" w:pos="-4"/>
        </w:tabs>
        <w:spacing w:before="19" w:after="0"/>
        <w:ind w:right="-21"/>
        <w:jc w:val="right"/>
        <w:rPr>
          <w:sz w:val="18"/>
          <w:szCs w:val="18"/>
        </w:rPr>
      </w:pPr>
      <w:r>
        <w:rPr>
          <w:sz w:val="18"/>
          <w:szCs w:val="18"/>
        </w:rPr>
        <w:t>Localitat, data i signatura de la persona declarant</w:t>
      </w:r>
    </w:p>
    <w:p w14:paraId="71F25D4B" w14:textId="77777777" w:rsidR="008B72F7" w:rsidRDefault="008B72F7">
      <w:pPr>
        <w:tabs>
          <w:tab w:val="left" w:pos="-4"/>
        </w:tabs>
        <w:spacing w:before="19" w:after="0" w:line="240" w:lineRule="auto"/>
        <w:ind w:right="-21"/>
        <w:rPr>
          <w:sz w:val="18"/>
          <w:szCs w:val="18"/>
        </w:rPr>
      </w:pPr>
    </w:p>
    <w:sectPr w:rsidR="008B7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60"/>
      <w:pgMar w:top="1418" w:right="760" w:bottom="426" w:left="1400" w:header="492" w:footer="10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9C308" w14:textId="77777777" w:rsidR="00162D85" w:rsidRDefault="00162D85">
      <w:pPr>
        <w:spacing w:after="0" w:line="240" w:lineRule="auto"/>
      </w:pPr>
      <w:r>
        <w:separator/>
      </w:r>
    </w:p>
  </w:endnote>
  <w:endnote w:type="continuationSeparator" w:id="0">
    <w:p w14:paraId="7A2ADFFC" w14:textId="77777777" w:rsidR="00162D85" w:rsidRDefault="0016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C2816" w14:textId="77777777" w:rsidR="00D70089" w:rsidRDefault="00D70089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D78EA" w14:textId="77777777" w:rsidR="008B72F7" w:rsidRDefault="008B72F7">
    <w:pPr>
      <w:spacing w:after="0"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83090" w14:textId="77777777" w:rsidR="00D70089" w:rsidRDefault="00D70089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E2D38" w14:textId="77777777" w:rsidR="00162D85" w:rsidRDefault="00162D85">
      <w:pPr>
        <w:spacing w:after="0" w:line="240" w:lineRule="auto"/>
      </w:pPr>
      <w:r>
        <w:separator/>
      </w:r>
    </w:p>
  </w:footnote>
  <w:footnote w:type="continuationSeparator" w:id="0">
    <w:p w14:paraId="70071843" w14:textId="77777777" w:rsidR="00162D85" w:rsidRDefault="0016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FD75D" w14:textId="77777777" w:rsidR="00D70089" w:rsidRDefault="00D70089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41B55" w14:textId="77777777" w:rsidR="008B72F7" w:rsidRDefault="007318BD">
    <w:pPr>
      <w:spacing w:after="0" w:line="240" w:lineRule="auto"/>
      <w:rPr>
        <w:sz w:val="20"/>
        <w:szCs w:val="20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hidden="0" allowOverlap="1" wp14:anchorId="015803AB" wp14:editId="289175FD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1203325" cy="32956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332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0FEE" w14:textId="77777777" w:rsidR="00D70089" w:rsidRDefault="00D70089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F7"/>
    <w:rsid w:val="00162D85"/>
    <w:rsid w:val="005D2853"/>
    <w:rsid w:val="006C18D1"/>
    <w:rsid w:val="007134BB"/>
    <w:rsid w:val="007318BD"/>
    <w:rsid w:val="00760488"/>
    <w:rsid w:val="00796903"/>
    <w:rsid w:val="008B72F7"/>
    <w:rsid w:val="00980C27"/>
    <w:rsid w:val="00A674AA"/>
    <w:rsid w:val="00D21074"/>
    <w:rsid w:val="00D45B89"/>
    <w:rsid w:val="00D70089"/>
    <w:rsid w:val="00F1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A57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a-ES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70089"/>
  </w:style>
  <w:style w:type="paragraph" w:styleId="Peu">
    <w:name w:val="footer"/>
    <w:basedOn w:val="Normal"/>
    <w:link w:val="PeuCar"/>
    <w:uiPriority w:val="99"/>
    <w:unhideWhenUsed/>
    <w:rsid w:val="00D70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D7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barcelonacultura.cat/v4/public/estadisticas/enlace/?id=3&amp;id_c=ajb_bac&amp;id_envio=881&amp;id_contacto=96704&amp;key2=d8c75ee1c588f99bb7474221a88f644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2</cp:revision>
  <dcterms:created xsi:type="dcterms:W3CDTF">2019-06-19T15:25:00Z</dcterms:created>
  <dcterms:modified xsi:type="dcterms:W3CDTF">2019-06-19T15:25:00Z</dcterms:modified>
</cp:coreProperties>
</file>