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7" w:rsidRPr="00AA7784" w:rsidRDefault="00AA7784" w:rsidP="00AA7784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bidi="ks-Deva"/>
        </w:rPr>
      </w:pPr>
      <w:r w:rsidRPr="00AA7784">
        <w:rPr>
          <w:rFonts w:ascii="Arial" w:eastAsia="Times New Roman" w:hAnsi="Arial" w:cs="Arial"/>
          <w:sz w:val="19"/>
          <w:szCs w:val="19"/>
          <w:lang w:bidi="ks-Deva"/>
        </w:rPr>
        <w:t>Instituto Municipal de Informática</w:t>
      </w:r>
    </w:p>
    <w:p w:rsidR="00BC7662" w:rsidRPr="00AA7784" w:rsidRDefault="00BC7662" w:rsidP="00AA7784">
      <w:pPr>
        <w:spacing w:line="360" w:lineRule="auto"/>
        <w:jc w:val="both"/>
        <w:rPr>
          <w:sz w:val="24"/>
          <w:szCs w:val="24"/>
        </w:rPr>
      </w:pPr>
    </w:p>
    <w:p w:rsidR="00CE06E7" w:rsidRPr="00AA7784" w:rsidRDefault="00AA7784" w:rsidP="00AA7784">
      <w:pPr>
        <w:spacing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AA7784">
        <w:rPr>
          <w:sz w:val="24"/>
          <w:szCs w:val="24"/>
        </w:rPr>
        <w:t>Dirección de In</w:t>
      </w:r>
      <w:r>
        <w:rPr>
          <w:sz w:val="24"/>
          <w:szCs w:val="24"/>
        </w:rPr>
        <w:t>f</w:t>
      </w:r>
      <w:r w:rsidR="00C9167A">
        <w:rPr>
          <w:sz w:val="24"/>
          <w:szCs w:val="24"/>
        </w:rPr>
        <w:t xml:space="preserve">ormación de Base y Cartografía </w:t>
      </w:r>
      <w:r w:rsidR="00C9167A" w:rsidRPr="007062D8">
        <w:rPr>
          <w:sz w:val="24"/>
          <w:szCs w:val="24"/>
          <w:lang w:val="ca-ES"/>
        </w:rPr>
        <w:t>–</w:t>
      </w:r>
      <w:r>
        <w:rPr>
          <w:sz w:val="24"/>
          <w:szCs w:val="24"/>
        </w:rPr>
        <w:t xml:space="preserve"> </w:t>
      </w:r>
      <w:r w:rsidRPr="00AA7784">
        <w:rPr>
          <w:sz w:val="24"/>
          <w:szCs w:val="24"/>
        </w:rPr>
        <w:t>Área de Hábitat Urbano</w:t>
      </w:r>
      <w:bookmarkEnd w:id="0"/>
      <w:bookmarkEnd w:id="1"/>
    </w:p>
    <w:p w:rsidR="00CE06E7" w:rsidRPr="00AA7784" w:rsidRDefault="00AA7784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>Servicio de Cartografía</w:t>
      </w:r>
      <w:r w:rsidR="00CE06E7"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</w:t>
      </w:r>
    </w:p>
    <w:p w:rsidR="00CE06E7" w:rsidRPr="00AA7784" w:rsidRDefault="00CE06E7" w:rsidP="00AA7784">
      <w:pPr>
        <w:spacing w:line="360" w:lineRule="auto"/>
        <w:jc w:val="both"/>
      </w:pPr>
    </w:p>
    <w:p w:rsidR="00CE06E7" w:rsidRPr="00AA7784" w:rsidRDefault="00AA7784" w:rsidP="00AA7784">
      <w:pPr>
        <w:spacing w:after="0" w:line="360" w:lineRule="auto"/>
        <w:jc w:val="both"/>
        <w:rPr>
          <w:rFonts w:ascii="Times New Roman" w:eastAsia="Times New Roman" w:hAnsi="Times New Roman" w:cs="Times New Roman"/>
          <w:sz w:val="38"/>
          <w:szCs w:val="38"/>
          <w:lang w:bidi="ks-Deva"/>
        </w:rPr>
      </w:pPr>
      <w:r w:rsidRPr="00AA7784">
        <w:rPr>
          <w:rFonts w:ascii="Times New Roman" w:eastAsia="Times New Roman" w:hAnsi="Times New Roman" w:cs="Times New Roman"/>
          <w:sz w:val="38"/>
          <w:szCs w:val="38"/>
          <w:lang w:bidi="ks-Deva"/>
        </w:rPr>
        <w:t>RED TOPOGRÁFICA MUNICIPAL</w:t>
      </w:r>
    </w:p>
    <w:p w:rsidR="00CE06E7" w:rsidRPr="00AA7784" w:rsidRDefault="00CE06E7" w:rsidP="00AA778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bidi="ks-Deva"/>
        </w:rPr>
      </w:pPr>
    </w:p>
    <w:p w:rsidR="00CE06E7" w:rsidRPr="00AA7784" w:rsidRDefault="00AA7784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La Red Topográfica Municipal de la ciudad de Barcelona (en adelante, </w:t>
      </w:r>
      <w:r w:rsidR="00C9167A">
        <w:rPr>
          <w:rFonts w:ascii="Arial" w:eastAsia="Times New Roman" w:hAnsi="Arial" w:cs="Arial"/>
          <w:sz w:val="24"/>
          <w:szCs w:val="24"/>
          <w:lang w:bidi="ks-Deva"/>
        </w:rPr>
        <w:t>R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>TM) es una red topográfica de puntos de referencia que abarca todo el territorio de este municipio. Basada e</w:t>
      </w:r>
      <w:r w:rsidRPr="00A7661D">
        <w:rPr>
          <w:rFonts w:ascii="Arial" w:eastAsia="Times New Roman" w:hAnsi="Arial" w:cs="Arial"/>
          <w:sz w:val="24"/>
          <w:szCs w:val="24"/>
          <w:lang w:bidi="ks-Deva"/>
        </w:rPr>
        <w:t xml:space="preserve">n la </w:t>
      </w:r>
      <w:r w:rsidR="00A7661D" w:rsidRPr="00A7661D">
        <w:rPr>
          <w:rFonts w:ascii="Arial" w:eastAsia="Times New Roman" w:hAnsi="Arial" w:cs="Arial"/>
          <w:sz w:val="24"/>
          <w:szCs w:val="24"/>
          <w:lang w:bidi="ks-Deva"/>
        </w:rPr>
        <w:t>red u</w:t>
      </w:r>
      <w:r w:rsidRPr="00A7661D">
        <w:rPr>
          <w:rFonts w:ascii="Arial" w:eastAsia="Times New Roman" w:hAnsi="Arial" w:cs="Arial"/>
          <w:sz w:val="24"/>
          <w:szCs w:val="24"/>
          <w:lang w:bidi="ks-Deva"/>
        </w:rPr>
        <w:t>tilitaria proporcionada por el Instituto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Cartográfico de Cataluña (ICC), pertenece al </w:t>
      </w:r>
      <w:bookmarkStart w:id="2" w:name="OLE_LINK5"/>
      <w:bookmarkStart w:id="3" w:name="OLE_LINK6"/>
      <w:r w:rsidRPr="00AA7784">
        <w:rPr>
          <w:rFonts w:ascii="Arial" w:eastAsia="Times New Roman" w:hAnsi="Arial" w:cs="Arial"/>
          <w:sz w:val="24"/>
          <w:szCs w:val="24"/>
          <w:lang w:bidi="ks-Deva"/>
        </w:rPr>
        <w:t>Servicio de Posicionamiento Geodésico Integrado de Cataluña</w:t>
      </w:r>
      <w:bookmarkEnd w:id="2"/>
      <w:bookmarkEnd w:id="3"/>
      <w:r w:rsidR="00A7661D">
        <w:rPr>
          <w:rFonts w:ascii="Arial" w:eastAsia="Times New Roman" w:hAnsi="Arial" w:cs="Arial"/>
          <w:sz w:val="24"/>
          <w:szCs w:val="24"/>
          <w:lang w:bidi="ks-Deva"/>
        </w:rPr>
        <w:t xml:space="preserve"> (SPGIC)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. Sirve como base para los trabajos topográficos realizados en el municipio de Barcelona y es propiedad del Ayuntamiento de Barcelona, ​​que </w:t>
      </w:r>
      <w:r w:rsidR="00C9167A">
        <w:rPr>
          <w:rFonts w:ascii="Arial" w:eastAsia="Times New Roman" w:hAnsi="Arial" w:cs="Arial"/>
          <w:sz w:val="24"/>
          <w:szCs w:val="24"/>
          <w:lang w:bidi="ks-Deva"/>
        </w:rPr>
        <w:t>se encarga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de materializarla, med</w:t>
      </w:r>
      <w:r w:rsidR="00036C63">
        <w:rPr>
          <w:rFonts w:ascii="Arial" w:eastAsia="Times New Roman" w:hAnsi="Arial" w:cs="Arial"/>
          <w:sz w:val="24"/>
          <w:szCs w:val="24"/>
          <w:lang w:bidi="ks-Deva"/>
        </w:rPr>
        <w:t>irla y mantenerla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para su servicio y el de los ciudadanos</w:t>
      </w:r>
      <w:r w:rsidR="00CE06E7" w:rsidRPr="00AA7784">
        <w:rPr>
          <w:rFonts w:ascii="Arial" w:eastAsia="Times New Roman" w:hAnsi="Arial" w:cs="Arial"/>
          <w:sz w:val="24"/>
          <w:szCs w:val="24"/>
          <w:lang w:bidi="ks-Deva"/>
        </w:rPr>
        <w:t>.</w:t>
      </w:r>
    </w:p>
    <w:p w:rsidR="00CE06E7" w:rsidRPr="00AA7784" w:rsidRDefault="00CE06E7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</w:t>
      </w:r>
    </w:p>
    <w:p w:rsidR="00627BCD" w:rsidRPr="00AA7784" w:rsidRDefault="00AA7784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Los puntos están materializados sobre el bordillo de granito, fijados con clavos </w:t>
      </w:r>
      <w:r w:rsidR="00512253">
        <w:rPr>
          <w:rFonts w:ascii="Arial" w:eastAsia="Times New Roman" w:hAnsi="Arial" w:cs="Arial"/>
          <w:sz w:val="24"/>
          <w:szCs w:val="24"/>
          <w:lang w:bidi="ks-Deva"/>
        </w:rPr>
        <w:t xml:space="preserve">de 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>tipo geopunt</w:t>
      </w:r>
      <w:r w:rsidR="00512253">
        <w:rPr>
          <w:rFonts w:ascii="Arial" w:eastAsia="Times New Roman" w:hAnsi="Arial" w:cs="Arial"/>
          <w:sz w:val="24"/>
          <w:szCs w:val="24"/>
          <w:lang w:bidi="ks-Deva"/>
        </w:rPr>
        <w:t>o de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7,50 cm de longitud como mínimo (previo agujero con taladr</w:t>
      </w:r>
      <w:r w:rsidR="00512253">
        <w:rPr>
          <w:rFonts w:ascii="Arial" w:eastAsia="Times New Roman" w:hAnsi="Arial" w:cs="Arial"/>
          <w:sz w:val="24"/>
          <w:szCs w:val="24"/>
          <w:lang w:bidi="ks-Deva"/>
        </w:rPr>
        <w:t>adora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>) y resina epoxi, con la arandela propia del Ayuntam</w:t>
      </w:r>
      <w:r w:rsidR="00706335">
        <w:rPr>
          <w:rFonts w:ascii="Arial" w:eastAsia="Times New Roman" w:hAnsi="Arial" w:cs="Arial"/>
          <w:sz w:val="24"/>
          <w:szCs w:val="24"/>
          <w:lang w:bidi="ks-Deva"/>
        </w:rPr>
        <w:t xml:space="preserve">iento de Barcelona. Actualmente, esta red 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está formada por unos </w:t>
      </w:r>
      <w:r w:rsidR="00512253">
        <w:rPr>
          <w:rFonts w:ascii="Arial" w:eastAsia="Times New Roman" w:hAnsi="Arial" w:cs="Arial"/>
          <w:sz w:val="24"/>
          <w:szCs w:val="24"/>
          <w:lang w:bidi="ks-Deva"/>
        </w:rPr>
        <w:t>1.000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puntos distribuidos por la ciudad</w:t>
      </w:r>
      <w:r w:rsidR="00CE06E7" w:rsidRPr="00AA7784">
        <w:rPr>
          <w:rFonts w:ascii="Arial" w:eastAsia="Times New Roman" w:hAnsi="Arial" w:cs="Arial"/>
          <w:sz w:val="24"/>
          <w:szCs w:val="24"/>
          <w:lang w:bidi="ks-Deva"/>
        </w:rPr>
        <w:t>.</w:t>
      </w:r>
    </w:p>
    <w:p w:rsidR="00627BCD" w:rsidRPr="00AA7784" w:rsidRDefault="00627BCD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</w:p>
    <w:p w:rsidR="00CE06E7" w:rsidRPr="00AA7784" w:rsidRDefault="00AA7784" w:rsidP="00AA77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>Cada punto dispone de coordenadas en proyección UTM sobre sistemas de referencia ETRS89 y ED510 A con referencia de cota sobre el modelo geoidal EGM08D595</w:t>
      </w:r>
      <w:r w:rsidR="00CE06E7" w:rsidRPr="00AA7784">
        <w:rPr>
          <w:rFonts w:ascii="Arial" w:eastAsia="Times New Roman" w:hAnsi="Arial" w:cs="Arial"/>
          <w:sz w:val="24"/>
          <w:szCs w:val="24"/>
          <w:lang w:bidi="ks-Deva"/>
        </w:rPr>
        <w:t>.</w:t>
      </w:r>
    </w:p>
    <w:p w:rsidR="00627BCD" w:rsidRPr="00AA7784" w:rsidRDefault="00627BCD" w:rsidP="00AA77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bidi="ks-Deva"/>
        </w:rPr>
      </w:pPr>
    </w:p>
    <w:p w:rsidR="00994ED5" w:rsidRPr="00AA7784" w:rsidRDefault="00AA7784" w:rsidP="00AA7784">
      <w:pPr>
        <w:spacing w:line="360" w:lineRule="auto"/>
        <w:jc w:val="both"/>
        <w:rPr>
          <w:sz w:val="24"/>
          <w:szCs w:val="24"/>
        </w:rPr>
      </w:pPr>
      <w:r w:rsidRPr="00AA7784">
        <w:rPr>
          <w:rFonts w:ascii="Arial" w:eastAsia="Times New Roman" w:hAnsi="Arial" w:cs="Arial"/>
          <w:sz w:val="24"/>
          <w:szCs w:val="24"/>
          <w:lang w:bidi="ks-Deva"/>
        </w:rPr>
        <w:t>Las coordenadas X, Y, Z provienen de observables GPS. La tolerancia para el posicio</w:t>
      </w:r>
      <w:r w:rsidR="00A7661D">
        <w:rPr>
          <w:rFonts w:ascii="Arial" w:eastAsia="Times New Roman" w:hAnsi="Arial" w:cs="Arial"/>
          <w:sz w:val="24"/>
          <w:szCs w:val="24"/>
          <w:lang w:bidi="ks-Deva"/>
        </w:rPr>
        <w:t>namiento en X, Y no excede los 3</w:t>
      </w:r>
      <w:r w:rsidRPr="00AA7784">
        <w:rPr>
          <w:rFonts w:ascii="Arial" w:eastAsia="Times New Roman" w:hAnsi="Arial" w:cs="Arial"/>
          <w:sz w:val="24"/>
          <w:szCs w:val="24"/>
          <w:lang w:bidi="ks-Deva"/>
        </w:rPr>
        <w:t xml:space="preserve"> cm</w:t>
      </w:r>
      <w:r w:rsidR="007062D8" w:rsidRPr="00AA7784">
        <w:rPr>
          <w:rFonts w:ascii="Arial" w:eastAsia="Times New Roman" w:hAnsi="Arial" w:cs="Arial"/>
          <w:sz w:val="24"/>
          <w:szCs w:val="24"/>
          <w:lang w:bidi="ks-Deva"/>
        </w:rPr>
        <w:t>.</w:t>
      </w:r>
    </w:p>
    <w:sectPr w:rsidR="00994ED5" w:rsidRPr="00AA7784" w:rsidSect="006A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E06E7"/>
    <w:rsid w:val="00036C63"/>
    <w:rsid w:val="00255AC4"/>
    <w:rsid w:val="00313A16"/>
    <w:rsid w:val="0035746B"/>
    <w:rsid w:val="00386E67"/>
    <w:rsid w:val="003A58E1"/>
    <w:rsid w:val="00512253"/>
    <w:rsid w:val="005462DC"/>
    <w:rsid w:val="00627BCD"/>
    <w:rsid w:val="006A431A"/>
    <w:rsid w:val="007062D8"/>
    <w:rsid w:val="00706335"/>
    <w:rsid w:val="00843D79"/>
    <w:rsid w:val="00994ED5"/>
    <w:rsid w:val="00A7661D"/>
    <w:rsid w:val="00AA7784"/>
    <w:rsid w:val="00BC7662"/>
    <w:rsid w:val="00C9167A"/>
    <w:rsid w:val="00CE06E7"/>
    <w:rsid w:val="00DC2C5D"/>
    <w:rsid w:val="00E3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BC7662"/>
  </w:style>
  <w:style w:type="character" w:styleId="nfasis">
    <w:name w:val="Emphasis"/>
    <w:basedOn w:val="Fuentedeprrafopredeter"/>
    <w:uiPriority w:val="20"/>
    <w:qFormat/>
    <w:rsid w:val="00BC7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C70C-A182-4E85-9AA6-40E0B87B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U10350</dc:creator>
  <cp:lastModifiedBy>Cristina Sospedra Díaz-Maroto</cp:lastModifiedBy>
  <cp:revision>9</cp:revision>
  <dcterms:created xsi:type="dcterms:W3CDTF">2015-01-08T13:19:00Z</dcterms:created>
  <dcterms:modified xsi:type="dcterms:W3CDTF">2015-01-08T13:51:00Z</dcterms:modified>
</cp:coreProperties>
</file>